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5F0" w:rsidRDefault="00B215F0" w:rsidP="00B215F0">
      <w:pPr>
        <w:jc w:val="center"/>
        <w:outlineLvl w:val="1"/>
        <w:rPr>
          <w:sz w:val="36"/>
        </w:rPr>
      </w:pPr>
      <w:r>
        <w:rPr>
          <w:rFonts w:ascii="Verdana" w:hAnsi="Verdana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0CB9107A" wp14:editId="32B9C73A">
            <wp:simplePos x="1381125" y="400050"/>
            <wp:positionH relativeFrom="margin">
              <wp:align>center</wp:align>
            </wp:positionH>
            <wp:positionV relativeFrom="margin">
              <wp:align>top</wp:align>
            </wp:positionV>
            <wp:extent cx="4019635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63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F0" w:rsidRDefault="00B215F0" w:rsidP="00B215F0">
      <w:pPr>
        <w:jc w:val="center"/>
        <w:outlineLvl w:val="1"/>
        <w:rPr>
          <w:sz w:val="36"/>
        </w:rPr>
      </w:pPr>
    </w:p>
    <w:p w:rsidR="00B215F0" w:rsidRDefault="00B215F0" w:rsidP="00B215F0">
      <w:pPr>
        <w:jc w:val="center"/>
        <w:outlineLvl w:val="1"/>
        <w:rPr>
          <w:rFonts w:ascii="Arial" w:hAnsi="Arial" w:cs="Arial"/>
          <w:noProof/>
          <w:sz w:val="32"/>
          <w:szCs w:val="32"/>
        </w:rPr>
      </w:pPr>
      <w:r w:rsidRPr="00B215F0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0E383DF2" wp14:editId="1EAD1514">
            <wp:simplePos x="0" y="0"/>
            <wp:positionH relativeFrom="column">
              <wp:posOffset>7762875</wp:posOffset>
            </wp:positionH>
            <wp:positionV relativeFrom="paragraph">
              <wp:posOffset>142875</wp:posOffset>
            </wp:positionV>
            <wp:extent cx="2695575" cy="381000"/>
            <wp:effectExtent l="0" t="0" r="9525" b="0"/>
            <wp:wrapNone/>
            <wp:docPr id="4" name="Рисунок 4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5F0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10E6187" wp14:editId="4FC059E6">
            <wp:simplePos x="0" y="0"/>
            <wp:positionH relativeFrom="column">
              <wp:posOffset>7762875</wp:posOffset>
            </wp:positionH>
            <wp:positionV relativeFrom="paragraph">
              <wp:posOffset>142875</wp:posOffset>
            </wp:positionV>
            <wp:extent cx="2695575" cy="381000"/>
            <wp:effectExtent l="0" t="0" r="9525" b="0"/>
            <wp:wrapNone/>
            <wp:docPr id="3" name="Рисунок 3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5F0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145AF16" wp14:editId="095AB35D">
            <wp:simplePos x="0" y="0"/>
            <wp:positionH relativeFrom="column">
              <wp:posOffset>7762875</wp:posOffset>
            </wp:positionH>
            <wp:positionV relativeFrom="paragraph">
              <wp:posOffset>142875</wp:posOffset>
            </wp:positionV>
            <wp:extent cx="2695575" cy="381000"/>
            <wp:effectExtent l="0" t="0" r="9525" b="0"/>
            <wp:wrapNone/>
            <wp:docPr id="2" name="Рисунок 2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5F0">
        <w:rPr>
          <w:rFonts w:ascii="Arial" w:hAnsi="Arial" w:cs="Arial"/>
          <w:noProof/>
          <w:sz w:val="32"/>
          <w:szCs w:val="32"/>
        </w:rPr>
        <w:t xml:space="preserve">Программа </w:t>
      </w:r>
      <w:r w:rsidR="00B624D8">
        <w:rPr>
          <w:rFonts w:ascii="Arial" w:hAnsi="Arial" w:cs="Arial"/>
          <w:noProof/>
          <w:sz w:val="32"/>
          <w:szCs w:val="32"/>
        </w:rPr>
        <w:t>онлайн-</w:t>
      </w:r>
      <w:r w:rsidRPr="00B215F0">
        <w:rPr>
          <w:rFonts w:ascii="Arial" w:hAnsi="Arial" w:cs="Arial"/>
          <w:noProof/>
          <w:sz w:val="32"/>
          <w:szCs w:val="32"/>
        </w:rPr>
        <w:t xml:space="preserve">курса </w:t>
      </w:r>
    </w:p>
    <w:p w:rsidR="00B215F0" w:rsidRPr="00B215F0" w:rsidRDefault="00B215F0" w:rsidP="00B215F0">
      <w:pPr>
        <w:jc w:val="center"/>
        <w:outlineLvl w:val="1"/>
        <w:rPr>
          <w:rFonts w:ascii="Arial" w:hAnsi="Arial" w:cs="Arial"/>
          <w:noProof/>
          <w:sz w:val="32"/>
          <w:szCs w:val="32"/>
        </w:rPr>
      </w:pPr>
      <w:r w:rsidRPr="00B215F0">
        <w:rPr>
          <w:rFonts w:ascii="Arial" w:hAnsi="Arial" w:cs="Arial"/>
          <w:noProof/>
          <w:sz w:val="32"/>
          <w:szCs w:val="32"/>
        </w:rPr>
        <w:t>от 1С-Учебного центра №</w:t>
      </w:r>
      <w:r w:rsidR="00DA594A">
        <w:rPr>
          <w:rFonts w:ascii="Arial" w:hAnsi="Arial" w:cs="Arial"/>
          <w:noProof/>
          <w:sz w:val="32"/>
          <w:szCs w:val="32"/>
        </w:rPr>
        <w:t>1</w:t>
      </w:r>
    </w:p>
    <w:p w:rsidR="00FD4970" w:rsidRPr="00DA594A" w:rsidRDefault="004B2C7F" w:rsidP="00FD4970">
      <w:pPr>
        <w:pStyle w:val="1"/>
        <w:shd w:val="clear" w:color="auto" w:fill="FFFFFF"/>
        <w:spacing w:before="0" w:beforeAutospacing="0" w:after="0" w:afterAutospacing="0" w:line="540" w:lineRule="atLeast"/>
        <w:jc w:val="center"/>
        <w:rPr>
          <w:rFonts w:ascii="Arial" w:hAnsi="Arial" w:cs="Arial"/>
          <w:b w:val="0"/>
          <w:bCs w:val="0"/>
          <w:color w:val="0060A8"/>
          <w:sz w:val="36"/>
          <w:szCs w:val="36"/>
        </w:rPr>
      </w:pPr>
      <w:r w:rsidRPr="00DA594A">
        <w:rPr>
          <w:rFonts w:ascii="Arial" w:hAnsi="Arial" w:cs="Arial"/>
          <w:color w:val="0060A8"/>
          <w:sz w:val="36"/>
          <w:szCs w:val="36"/>
        </w:rPr>
        <w:t>«</w:t>
      </w:r>
      <w:r w:rsidR="00DA594A" w:rsidRPr="00DA594A">
        <w:rPr>
          <w:rStyle w:val="a4"/>
          <w:rFonts w:ascii="Arial" w:hAnsi="Arial" w:cs="Arial"/>
          <w:color w:val="0060A8"/>
          <w:sz w:val="36"/>
          <w:szCs w:val="36"/>
          <w:shd w:val="clear" w:color="auto" w:fill="FFFFFF"/>
        </w:rPr>
        <w:t>Подготовка к экзамену "1</w:t>
      </w:r>
      <w:proofErr w:type="gramStart"/>
      <w:r w:rsidR="00DA594A" w:rsidRPr="00DA594A">
        <w:rPr>
          <w:rStyle w:val="a4"/>
          <w:rFonts w:ascii="Arial" w:hAnsi="Arial" w:cs="Arial"/>
          <w:color w:val="0060A8"/>
          <w:sz w:val="36"/>
          <w:szCs w:val="36"/>
          <w:shd w:val="clear" w:color="auto" w:fill="FFFFFF"/>
        </w:rPr>
        <w:t>С:Специалист</w:t>
      </w:r>
      <w:proofErr w:type="gramEnd"/>
      <w:r w:rsidR="00DA594A" w:rsidRPr="00DA594A">
        <w:rPr>
          <w:rStyle w:val="a4"/>
          <w:rFonts w:ascii="Arial" w:hAnsi="Arial" w:cs="Arial"/>
          <w:color w:val="0060A8"/>
          <w:sz w:val="36"/>
          <w:szCs w:val="36"/>
          <w:shd w:val="clear" w:color="auto" w:fill="FFFFFF"/>
        </w:rPr>
        <w:t xml:space="preserve"> по платформе:</w:t>
      </w:r>
      <w:r w:rsidR="00DA594A">
        <w:rPr>
          <w:rStyle w:val="a4"/>
          <w:rFonts w:ascii="Arial" w:hAnsi="Arial" w:cs="Arial"/>
          <w:color w:val="0060A8"/>
          <w:sz w:val="36"/>
          <w:szCs w:val="36"/>
          <w:shd w:val="clear" w:color="auto" w:fill="FFFFFF"/>
        </w:rPr>
        <w:t xml:space="preserve"> </w:t>
      </w:r>
      <w:r w:rsidR="00DA594A" w:rsidRPr="00DA594A">
        <w:rPr>
          <w:rStyle w:val="a4"/>
          <w:rFonts w:ascii="Arial" w:hAnsi="Arial" w:cs="Arial"/>
          <w:color w:val="0060A8"/>
          <w:sz w:val="36"/>
          <w:szCs w:val="36"/>
          <w:shd w:val="clear" w:color="auto" w:fill="FFFFFF"/>
        </w:rPr>
        <w:t>решение задач оперативного, бухгалтерского учетов и периодических расчетов</w:t>
      </w:r>
      <w:r w:rsidR="00B624D8" w:rsidRPr="00DA594A">
        <w:rPr>
          <w:rFonts w:ascii="Arial" w:hAnsi="Arial" w:cs="Arial"/>
          <w:color w:val="0060A8"/>
          <w:sz w:val="36"/>
          <w:szCs w:val="36"/>
        </w:rPr>
        <w:t>»</w:t>
      </w:r>
    </w:p>
    <w:p w:rsidR="00B624D8" w:rsidRDefault="00B624D8" w:rsidP="00B624D8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tbl>
      <w:tblPr>
        <w:tblW w:w="10043" w:type="dxa"/>
        <w:tblBorders>
          <w:top w:val="single" w:sz="6" w:space="0" w:color="DEDEDF"/>
          <w:left w:val="single" w:sz="6" w:space="0" w:color="DEDEDF"/>
          <w:bottom w:val="single" w:sz="6" w:space="0" w:color="DEDEDF"/>
          <w:right w:val="single" w:sz="6" w:space="0" w:color="DEDED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3012"/>
        <w:gridCol w:w="4394"/>
        <w:gridCol w:w="1985"/>
      </w:tblGrid>
      <w:tr w:rsidR="00CD6C68" w:rsidRPr="00CD6C68" w:rsidTr="00CD6C6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01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семинара</w:t>
            </w:r>
          </w:p>
        </w:tc>
        <w:tc>
          <w:tcPr>
            <w:tcW w:w="4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семинара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Pr="00CD6C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.00 до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CD6C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самарскому времени</w:t>
            </w:r>
            <w:bookmarkStart w:id="0" w:name="_GoBack"/>
            <w:bookmarkEnd w:id="0"/>
          </w:p>
        </w:tc>
      </w:tr>
      <w:tr w:rsidR="00CD6C68" w:rsidRPr="00CD6C68" w:rsidTr="00CD6C6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Методика решения задач оперативного учета</w:t>
            </w:r>
          </w:p>
        </w:tc>
        <w:tc>
          <w:tcPr>
            <w:tcW w:w="4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Особенности задач накопления, общие подходы к решению экзаменационных задач</w:t>
            </w:r>
          </w:p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регистров накопления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июня</w:t>
            </w:r>
          </w:p>
        </w:tc>
      </w:tr>
      <w:tr w:rsidR="00CD6C68" w:rsidRPr="00CD6C68" w:rsidTr="00CD6C6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Методика решения задач оперативного учета</w:t>
            </w:r>
          </w:p>
        </w:tc>
        <w:tc>
          <w:tcPr>
            <w:tcW w:w="4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Проектирование регистров накопления – универсальный подход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июня</w:t>
            </w:r>
          </w:p>
        </w:tc>
      </w:tr>
      <w:tr w:rsidR="00CD6C68" w:rsidRPr="00CD6C68" w:rsidTr="00CD6C6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1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записи и чтения данных из регистров накопления</w:t>
            </w:r>
          </w:p>
        </w:tc>
        <w:tc>
          <w:tcPr>
            <w:tcW w:w="4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Две методики проведения документов оперативного учета</w:t>
            </w:r>
          </w:p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отчетов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июня</w:t>
            </w:r>
          </w:p>
        </w:tc>
      </w:tr>
      <w:tr w:rsidR="00CD6C68" w:rsidRPr="00CD6C68" w:rsidTr="00CD6C68">
        <w:trPr>
          <w:trHeight w:val="1380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1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бухгалтерского учета</w:t>
            </w:r>
          </w:p>
        </w:tc>
        <w:tc>
          <w:tcPr>
            <w:tcW w:w="4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регистров бухгалтерии</w:t>
            </w:r>
          </w:p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между счетами, субконто и измерениями</w:t>
            </w:r>
          </w:p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«балансовый», «признак учета», «признак учета субконто», «оборотное субконто»</w:t>
            </w:r>
          </w:p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Начало решения учебной задачи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июня</w:t>
            </w:r>
          </w:p>
        </w:tc>
      </w:tr>
      <w:tr w:rsidR="00CD6C68" w:rsidRPr="00CD6C68" w:rsidTr="00CD6C6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1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Методика решения задач бухгалтерского учета</w:t>
            </w:r>
          </w:p>
        </w:tc>
        <w:tc>
          <w:tcPr>
            <w:tcW w:w="4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проведения документов и построения отчетов в задачах бухгалтерского учета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июня</w:t>
            </w:r>
          </w:p>
        </w:tc>
      </w:tr>
      <w:tr w:rsidR="00CD6C68" w:rsidRPr="00CD6C68" w:rsidTr="00CD6C6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01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Методика решения расчетных задач</w:t>
            </w:r>
          </w:p>
        </w:tc>
        <w:tc>
          <w:tcPr>
            <w:tcW w:w="4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Постановка задачи</w:t>
            </w:r>
          </w:p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расчетных документов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июня</w:t>
            </w:r>
          </w:p>
        </w:tc>
      </w:tr>
      <w:tr w:rsidR="00CD6C68" w:rsidRPr="00CD6C68" w:rsidTr="00CD6C68">
        <w:trPr>
          <w:trHeight w:val="420"/>
        </w:trPr>
        <w:tc>
          <w:tcPr>
            <w:tcW w:w="65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1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Работа со временем</w:t>
            </w:r>
          </w:p>
        </w:tc>
        <w:tc>
          <w:tcPr>
            <w:tcW w:w="4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календарного времени</w:t>
            </w:r>
          </w:p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рабочего времени</w:t>
            </w:r>
          </w:p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фактического времени при использовании метода отклонений</w:t>
            </w:r>
          </w:p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Диаграмма </w:t>
            </w:r>
            <w:proofErr w:type="spellStart"/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Ганта</w:t>
            </w:r>
            <w:proofErr w:type="spellEnd"/>
          </w:p>
        </w:tc>
        <w:tc>
          <w:tcPr>
            <w:tcW w:w="19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 июля</w:t>
            </w:r>
          </w:p>
        </w:tc>
      </w:tr>
      <w:tr w:rsidR="00CD6C68" w:rsidRPr="00CD6C68" w:rsidTr="00CD6C68">
        <w:trPr>
          <w:trHeight w:val="420"/>
        </w:trPr>
        <w:tc>
          <w:tcPr>
            <w:tcW w:w="65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1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со временем (продолжение)</w:t>
            </w:r>
          </w:p>
        </w:tc>
        <w:tc>
          <w:tcPr>
            <w:tcW w:w="4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табеля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 июля</w:t>
            </w:r>
          </w:p>
        </w:tc>
      </w:tr>
      <w:tr w:rsidR="00CD6C68" w:rsidRPr="00CD6C68" w:rsidTr="00CD6C6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1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базы</w:t>
            </w:r>
          </w:p>
        </w:tc>
        <w:tc>
          <w:tcPr>
            <w:tcW w:w="4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всем измерениям регистра расчета</w:t>
            </w:r>
          </w:p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нескольким измерениям регистра расчета</w:t>
            </w:r>
          </w:p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разрезов</w:t>
            </w:r>
          </w:p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базы для получения времени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 июля</w:t>
            </w:r>
          </w:p>
        </w:tc>
      </w:tr>
      <w:tr w:rsidR="00CD6C68" w:rsidRPr="00CD6C68" w:rsidTr="00CD6C6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перерасчетами и дополнениями</w:t>
            </w:r>
          </w:p>
        </w:tc>
        <w:tc>
          <w:tcPr>
            <w:tcW w:w="4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Настройка планов видов расчета</w:t>
            </w:r>
          </w:p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Настройка регистров расчета</w:t>
            </w:r>
          </w:p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отчетов</w:t>
            </w:r>
          </w:p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перерасчетов</w:t>
            </w:r>
          </w:p>
          <w:p w:rsidR="00CD6C68" w:rsidRPr="00CD6C68" w:rsidRDefault="00CD6C68" w:rsidP="00CD6C6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</w:t>
            </w:r>
            <w:proofErr w:type="spellStart"/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сторно</w:t>
            </w:r>
            <w:proofErr w:type="spellEnd"/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-записей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C68" w:rsidRPr="00CD6C68" w:rsidRDefault="00CD6C68" w:rsidP="00CD6C6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6C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июля</w:t>
            </w:r>
          </w:p>
        </w:tc>
      </w:tr>
    </w:tbl>
    <w:p w:rsidR="00B215F0" w:rsidRPr="00B215F0" w:rsidRDefault="00B215F0" w:rsidP="00C54C3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60A8"/>
          <w:sz w:val="36"/>
          <w:szCs w:val="36"/>
        </w:rPr>
      </w:pPr>
    </w:p>
    <w:p w:rsidR="00817136" w:rsidRDefault="00676C51" w:rsidP="004B2C7F">
      <w:pPr>
        <w:ind w:left="567"/>
      </w:pPr>
    </w:p>
    <w:sectPr w:rsidR="00817136" w:rsidSect="004B24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C51" w:rsidRDefault="00676C51" w:rsidP="00B215F0">
      <w:pPr>
        <w:spacing w:after="0" w:line="240" w:lineRule="auto"/>
      </w:pPr>
      <w:r>
        <w:separator/>
      </w:r>
    </w:p>
  </w:endnote>
  <w:endnote w:type="continuationSeparator" w:id="0">
    <w:p w:rsidR="00676C51" w:rsidRDefault="00676C51" w:rsidP="00B2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C51" w:rsidRDefault="00676C51" w:rsidP="00B215F0">
      <w:pPr>
        <w:spacing w:after="0" w:line="240" w:lineRule="auto"/>
      </w:pPr>
      <w:r>
        <w:separator/>
      </w:r>
    </w:p>
  </w:footnote>
  <w:footnote w:type="continuationSeparator" w:id="0">
    <w:p w:rsidR="00676C51" w:rsidRDefault="00676C51" w:rsidP="00B2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8E3"/>
    <w:multiLevelType w:val="multilevel"/>
    <w:tmpl w:val="42A8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C045D"/>
    <w:multiLevelType w:val="multilevel"/>
    <w:tmpl w:val="3C8A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D33BD"/>
    <w:multiLevelType w:val="multilevel"/>
    <w:tmpl w:val="42A8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D354C"/>
    <w:multiLevelType w:val="multilevel"/>
    <w:tmpl w:val="C9C2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C2B0D"/>
    <w:multiLevelType w:val="multilevel"/>
    <w:tmpl w:val="42A8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721D1A"/>
    <w:multiLevelType w:val="multilevel"/>
    <w:tmpl w:val="2594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B4E53"/>
    <w:multiLevelType w:val="multilevel"/>
    <w:tmpl w:val="42A8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DB1F8B"/>
    <w:multiLevelType w:val="multilevel"/>
    <w:tmpl w:val="42A8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44CB0"/>
    <w:multiLevelType w:val="hybridMultilevel"/>
    <w:tmpl w:val="7D885B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A92547"/>
    <w:multiLevelType w:val="multilevel"/>
    <w:tmpl w:val="42A8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365F8"/>
    <w:multiLevelType w:val="multilevel"/>
    <w:tmpl w:val="42A8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03A63"/>
    <w:multiLevelType w:val="multilevel"/>
    <w:tmpl w:val="5CD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477CC"/>
    <w:multiLevelType w:val="multilevel"/>
    <w:tmpl w:val="19B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F0498"/>
    <w:multiLevelType w:val="hybridMultilevel"/>
    <w:tmpl w:val="EE6EA33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F7074F"/>
    <w:multiLevelType w:val="hybridMultilevel"/>
    <w:tmpl w:val="0ACA3B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9B29B4"/>
    <w:multiLevelType w:val="multilevel"/>
    <w:tmpl w:val="42A8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A00D73"/>
    <w:multiLevelType w:val="multilevel"/>
    <w:tmpl w:val="42A8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25EFB"/>
    <w:multiLevelType w:val="multilevel"/>
    <w:tmpl w:val="24AA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975F4"/>
    <w:multiLevelType w:val="hybridMultilevel"/>
    <w:tmpl w:val="E76EEE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35182D"/>
    <w:multiLevelType w:val="multilevel"/>
    <w:tmpl w:val="3410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4F520E"/>
    <w:multiLevelType w:val="multilevel"/>
    <w:tmpl w:val="42A8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093345"/>
    <w:multiLevelType w:val="multilevel"/>
    <w:tmpl w:val="541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C92C3C"/>
    <w:multiLevelType w:val="multilevel"/>
    <w:tmpl w:val="69C2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6D0FEE"/>
    <w:multiLevelType w:val="multilevel"/>
    <w:tmpl w:val="A4BA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F7490"/>
    <w:multiLevelType w:val="multilevel"/>
    <w:tmpl w:val="2C50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D75249"/>
    <w:multiLevelType w:val="multilevel"/>
    <w:tmpl w:val="14C2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5419F9"/>
    <w:multiLevelType w:val="multilevel"/>
    <w:tmpl w:val="42A8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DA537B"/>
    <w:multiLevelType w:val="multilevel"/>
    <w:tmpl w:val="42A8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ED7F48"/>
    <w:multiLevelType w:val="multilevel"/>
    <w:tmpl w:val="42A8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7401E2"/>
    <w:multiLevelType w:val="multilevel"/>
    <w:tmpl w:val="F588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C34C35"/>
    <w:multiLevelType w:val="multilevel"/>
    <w:tmpl w:val="A896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8D6817"/>
    <w:multiLevelType w:val="multilevel"/>
    <w:tmpl w:val="26CA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0E542C"/>
    <w:multiLevelType w:val="multilevel"/>
    <w:tmpl w:val="42A8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9"/>
  </w:num>
  <w:num w:numId="3">
    <w:abstractNumId w:val="21"/>
  </w:num>
  <w:num w:numId="4">
    <w:abstractNumId w:val="25"/>
  </w:num>
  <w:num w:numId="5">
    <w:abstractNumId w:val="24"/>
  </w:num>
  <w:num w:numId="6">
    <w:abstractNumId w:val="11"/>
  </w:num>
  <w:num w:numId="7">
    <w:abstractNumId w:val="3"/>
  </w:num>
  <w:num w:numId="8">
    <w:abstractNumId w:val="12"/>
  </w:num>
  <w:num w:numId="9">
    <w:abstractNumId w:val="30"/>
  </w:num>
  <w:num w:numId="10">
    <w:abstractNumId w:val="5"/>
  </w:num>
  <w:num w:numId="11">
    <w:abstractNumId w:val="22"/>
  </w:num>
  <w:num w:numId="12">
    <w:abstractNumId w:val="23"/>
  </w:num>
  <w:num w:numId="13">
    <w:abstractNumId w:val="19"/>
  </w:num>
  <w:num w:numId="14">
    <w:abstractNumId w:val="1"/>
  </w:num>
  <w:num w:numId="15">
    <w:abstractNumId w:val="13"/>
  </w:num>
  <w:num w:numId="16">
    <w:abstractNumId w:val="8"/>
  </w:num>
  <w:num w:numId="17">
    <w:abstractNumId w:val="14"/>
  </w:num>
  <w:num w:numId="18">
    <w:abstractNumId w:val="18"/>
  </w:num>
  <w:num w:numId="19">
    <w:abstractNumId w:val="17"/>
  </w:num>
  <w:num w:numId="20">
    <w:abstractNumId w:val="26"/>
  </w:num>
  <w:num w:numId="21">
    <w:abstractNumId w:val="27"/>
  </w:num>
  <w:num w:numId="22">
    <w:abstractNumId w:val="15"/>
  </w:num>
  <w:num w:numId="23">
    <w:abstractNumId w:val="2"/>
  </w:num>
  <w:num w:numId="24">
    <w:abstractNumId w:val="7"/>
  </w:num>
  <w:num w:numId="25">
    <w:abstractNumId w:val="9"/>
  </w:num>
  <w:num w:numId="26">
    <w:abstractNumId w:val="32"/>
  </w:num>
  <w:num w:numId="27">
    <w:abstractNumId w:val="20"/>
  </w:num>
  <w:num w:numId="28">
    <w:abstractNumId w:val="28"/>
  </w:num>
  <w:num w:numId="29">
    <w:abstractNumId w:val="0"/>
  </w:num>
  <w:num w:numId="30">
    <w:abstractNumId w:val="6"/>
  </w:num>
  <w:num w:numId="31">
    <w:abstractNumId w:val="4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F0"/>
    <w:rsid w:val="00341879"/>
    <w:rsid w:val="003D1950"/>
    <w:rsid w:val="004B24D1"/>
    <w:rsid w:val="004B2C7F"/>
    <w:rsid w:val="005A4EF2"/>
    <w:rsid w:val="00676C51"/>
    <w:rsid w:val="007A6EBA"/>
    <w:rsid w:val="008C2750"/>
    <w:rsid w:val="009E465B"/>
    <w:rsid w:val="00A45DE0"/>
    <w:rsid w:val="00A65AB7"/>
    <w:rsid w:val="00A67E6F"/>
    <w:rsid w:val="00A90027"/>
    <w:rsid w:val="00B215F0"/>
    <w:rsid w:val="00B56A85"/>
    <w:rsid w:val="00B624D8"/>
    <w:rsid w:val="00C42F74"/>
    <w:rsid w:val="00C54C31"/>
    <w:rsid w:val="00CD6C68"/>
    <w:rsid w:val="00DA594A"/>
    <w:rsid w:val="00DF55E1"/>
    <w:rsid w:val="00EF4D57"/>
    <w:rsid w:val="00FD4970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8937"/>
  <w15:docId w15:val="{F13D313A-3EAE-4819-851A-E56D4B43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5F0"/>
    <w:rPr>
      <w:b/>
      <w:bCs/>
    </w:rPr>
  </w:style>
  <w:style w:type="paragraph" w:styleId="a5">
    <w:name w:val="header"/>
    <w:basedOn w:val="a"/>
    <w:link w:val="a6"/>
    <w:uiPriority w:val="99"/>
    <w:unhideWhenUsed/>
    <w:rsid w:val="00B2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5F0"/>
  </w:style>
  <w:style w:type="paragraph" w:styleId="a7">
    <w:name w:val="footer"/>
    <w:basedOn w:val="a"/>
    <w:link w:val="a8"/>
    <w:uiPriority w:val="99"/>
    <w:unhideWhenUsed/>
    <w:rsid w:val="00B2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5F0"/>
  </w:style>
  <w:style w:type="paragraph" w:styleId="a9">
    <w:name w:val="List Paragraph"/>
    <w:basedOn w:val="a"/>
    <w:uiPriority w:val="34"/>
    <w:qFormat/>
    <w:rsid w:val="00DF55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4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Карташева Елена</dc:creator>
  <cp:lastModifiedBy>Елена Карташева</cp:lastModifiedBy>
  <cp:revision>6</cp:revision>
  <dcterms:created xsi:type="dcterms:W3CDTF">2016-06-14T09:57:00Z</dcterms:created>
  <dcterms:modified xsi:type="dcterms:W3CDTF">2018-05-08T19:15:00Z</dcterms:modified>
</cp:coreProperties>
</file>