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80" w:rsidRDefault="000D7080" w:rsidP="000D7080">
      <w:pPr>
        <w:jc w:val="center"/>
        <w:outlineLvl w:val="1"/>
        <w:rPr>
          <w:sz w:val="36"/>
        </w:rPr>
      </w:pPr>
      <w:r>
        <w:rPr>
          <w:rFonts w:ascii="Verdana" w:hAnsi="Verdana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0CBD054F" wp14:editId="4A816F7B">
            <wp:simplePos x="1381125" y="400050"/>
            <wp:positionH relativeFrom="margin">
              <wp:align>center</wp:align>
            </wp:positionH>
            <wp:positionV relativeFrom="margin">
              <wp:align>top</wp:align>
            </wp:positionV>
            <wp:extent cx="4019635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63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080" w:rsidRDefault="000D7080" w:rsidP="000D7080">
      <w:pPr>
        <w:jc w:val="center"/>
        <w:outlineLvl w:val="1"/>
        <w:rPr>
          <w:sz w:val="36"/>
        </w:rPr>
      </w:pPr>
    </w:p>
    <w:p w:rsidR="000D7080" w:rsidRDefault="000D7080" w:rsidP="000D7080">
      <w:pPr>
        <w:jc w:val="center"/>
        <w:outlineLvl w:val="1"/>
        <w:rPr>
          <w:rFonts w:ascii="Arial" w:hAnsi="Arial" w:cs="Arial"/>
          <w:noProof/>
          <w:sz w:val="32"/>
          <w:szCs w:val="32"/>
        </w:rPr>
      </w:pPr>
      <w:r w:rsidRPr="00B215F0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29E9BF8" wp14:editId="79D27493">
            <wp:simplePos x="0" y="0"/>
            <wp:positionH relativeFrom="column">
              <wp:posOffset>7762875</wp:posOffset>
            </wp:positionH>
            <wp:positionV relativeFrom="paragraph">
              <wp:posOffset>142875</wp:posOffset>
            </wp:positionV>
            <wp:extent cx="2695575" cy="381000"/>
            <wp:effectExtent l="0" t="0" r="9525" b="0"/>
            <wp:wrapNone/>
            <wp:docPr id="4" name="Рисунок 4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5F0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9CF126E" wp14:editId="3802D682">
            <wp:simplePos x="0" y="0"/>
            <wp:positionH relativeFrom="column">
              <wp:posOffset>7762875</wp:posOffset>
            </wp:positionH>
            <wp:positionV relativeFrom="paragraph">
              <wp:posOffset>142875</wp:posOffset>
            </wp:positionV>
            <wp:extent cx="2695575" cy="381000"/>
            <wp:effectExtent l="0" t="0" r="9525" b="0"/>
            <wp:wrapNone/>
            <wp:docPr id="3" name="Рисунок 3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5F0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FEC1D2E" wp14:editId="00285365">
            <wp:simplePos x="0" y="0"/>
            <wp:positionH relativeFrom="column">
              <wp:posOffset>7762875</wp:posOffset>
            </wp:positionH>
            <wp:positionV relativeFrom="paragraph">
              <wp:posOffset>142875</wp:posOffset>
            </wp:positionV>
            <wp:extent cx="2695575" cy="381000"/>
            <wp:effectExtent l="0" t="0" r="9525" b="0"/>
            <wp:wrapNone/>
            <wp:docPr id="2" name="Рисунок 2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5F0">
        <w:rPr>
          <w:rFonts w:ascii="Arial" w:hAnsi="Arial" w:cs="Arial"/>
          <w:noProof/>
          <w:sz w:val="32"/>
          <w:szCs w:val="32"/>
        </w:rPr>
        <w:t xml:space="preserve">Программа </w:t>
      </w:r>
      <w:r w:rsidR="00FD346E">
        <w:rPr>
          <w:rFonts w:ascii="Arial" w:hAnsi="Arial" w:cs="Arial"/>
          <w:noProof/>
          <w:sz w:val="32"/>
          <w:szCs w:val="32"/>
        </w:rPr>
        <w:t>видеокурса</w:t>
      </w:r>
      <w:r w:rsidRPr="00B215F0">
        <w:rPr>
          <w:rFonts w:ascii="Arial" w:hAnsi="Arial" w:cs="Arial"/>
          <w:noProof/>
          <w:sz w:val="32"/>
          <w:szCs w:val="32"/>
        </w:rPr>
        <w:t xml:space="preserve"> </w:t>
      </w:r>
    </w:p>
    <w:p w:rsidR="00A06D17" w:rsidRPr="00D43AC4" w:rsidRDefault="00A06D17" w:rsidP="00D43AC4">
      <w:pPr>
        <w:jc w:val="center"/>
        <w:rPr>
          <w:rFonts w:ascii="Arial" w:hAnsi="Arial" w:cs="Arial"/>
          <w:b/>
          <w:bCs/>
          <w:color w:val="365F91" w:themeColor="accent1" w:themeShade="BF"/>
          <w:sz w:val="36"/>
          <w:szCs w:val="24"/>
        </w:rPr>
      </w:pPr>
      <w:r w:rsidRPr="00A06D17">
        <w:rPr>
          <w:rFonts w:ascii="Arial" w:hAnsi="Arial" w:cs="Arial"/>
          <w:b/>
          <w:bCs/>
          <w:color w:val="365F91" w:themeColor="accent1" w:themeShade="BF"/>
          <w:sz w:val="36"/>
          <w:szCs w:val="24"/>
        </w:rPr>
        <w:t>Рассчитываем зарплату в программе</w:t>
      </w:r>
      <w:r>
        <w:rPr>
          <w:rFonts w:ascii="Arial" w:hAnsi="Arial" w:cs="Arial"/>
          <w:b/>
          <w:bCs/>
          <w:color w:val="365F91" w:themeColor="accent1" w:themeShade="BF"/>
          <w:sz w:val="36"/>
          <w:szCs w:val="24"/>
        </w:rPr>
        <w:t xml:space="preserve"> </w:t>
      </w:r>
      <w:r w:rsidRPr="00A06D17">
        <w:rPr>
          <w:rFonts w:ascii="Arial" w:hAnsi="Arial" w:cs="Arial"/>
          <w:b/>
          <w:bCs/>
          <w:color w:val="365F91" w:themeColor="accent1" w:themeShade="BF"/>
          <w:sz w:val="36"/>
          <w:szCs w:val="24"/>
        </w:rPr>
        <w:t>"1С:Зарплата и управ</w:t>
      </w:r>
      <w:r w:rsidR="00FD346E">
        <w:rPr>
          <w:rFonts w:ascii="Arial" w:hAnsi="Arial" w:cs="Arial"/>
          <w:b/>
          <w:bCs/>
          <w:color w:val="365F91" w:themeColor="accent1" w:themeShade="BF"/>
          <w:sz w:val="36"/>
          <w:szCs w:val="24"/>
        </w:rPr>
        <w:t>ление персоналом"</w:t>
      </w:r>
      <w:r w:rsidR="008B719C">
        <w:rPr>
          <w:rFonts w:ascii="Arial" w:hAnsi="Arial" w:cs="Arial"/>
          <w:b/>
          <w:bCs/>
          <w:color w:val="365F91" w:themeColor="accent1" w:themeShade="BF"/>
          <w:sz w:val="36"/>
          <w:szCs w:val="24"/>
        </w:rPr>
        <w:t xml:space="preserve"> ред. 3.1</w:t>
      </w:r>
      <w:bookmarkStart w:id="0" w:name="_GoBack"/>
      <w:bookmarkEnd w:id="0"/>
    </w:p>
    <w:p w:rsidR="00A06D17" w:rsidRPr="00A06D17" w:rsidRDefault="00A06D17" w:rsidP="00A06D17">
      <w:pPr>
        <w:pStyle w:val="a4"/>
        <w:shd w:val="clear" w:color="auto" w:fill="FFFFFF"/>
        <w:spacing w:after="60" w:line="360" w:lineRule="atLeast"/>
        <w:ind w:firstLine="708"/>
        <w:jc w:val="both"/>
        <w:textAlignment w:val="top"/>
        <w:rPr>
          <w:rFonts w:ascii="Arial" w:hAnsi="Arial" w:cs="Arial"/>
          <w:b/>
          <w:color w:val="000000"/>
        </w:rPr>
      </w:pPr>
      <w:r w:rsidRPr="00A06D17">
        <w:rPr>
          <w:rFonts w:ascii="Arial" w:hAnsi="Arial" w:cs="Arial"/>
          <w:b/>
          <w:color w:val="000000"/>
        </w:rPr>
        <w:t>1. Общие сведения</w:t>
      </w:r>
    </w:p>
    <w:p w:rsidR="00A06D17" w:rsidRPr="00A06D17" w:rsidRDefault="00A06D17" w:rsidP="00A06D17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A06D17">
        <w:rPr>
          <w:rFonts w:ascii="Arial" w:hAnsi="Arial" w:cs="Arial"/>
          <w:sz w:val="24"/>
        </w:rPr>
        <w:t>Основные возможности подсистем</w:t>
      </w:r>
      <w:r w:rsidR="00FD346E">
        <w:rPr>
          <w:rFonts w:ascii="Arial" w:hAnsi="Arial" w:cs="Arial"/>
          <w:sz w:val="24"/>
        </w:rPr>
        <w:t>ы</w:t>
      </w:r>
      <w:r w:rsidRPr="00A06D17">
        <w:rPr>
          <w:rFonts w:ascii="Arial" w:hAnsi="Arial" w:cs="Arial"/>
          <w:sz w:val="24"/>
        </w:rPr>
        <w:t xml:space="preserve"> </w:t>
      </w:r>
      <w:r w:rsidR="00FD346E" w:rsidRPr="00FD346E">
        <w:rPr>
          <w:rFonts w:ascii="Arial" w:hAnsi="Arial" w:cs="Arial"/>
          <w:sz w:val="24"/>
        </w:rPr>
        <w:t>"Расчет зарплаты", ее назначение</w:t>
      </w:r>
    </w:p>
    <w:p w:rsidR="00A06D17" w:rsidRPr="00A06D17" w:rsidRDefault="00A06D17" w:rsidP="00A06D17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A06D17">
        <w:rPr>
          <w:rFonts w:ascii="Arial" w:hAnsi="Arial" w:cs="Arial"/>
          <w:sz w:val="24"/>
        </w:rPr>
        <w:t>Состав объектов реализующих информационную модель учета</w:t>
      </w:r>
    </w:p>
    <w:p w:rsidR="00A06D17" w:rsidRPr="00A06D17" w:rsidRDefault="00A06D17" w:rsidP="00A06D17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A06D17">
        <w:rPr>
          <w:rFonts w:ascii="Arial" w:hAnsi="Arial" w:cs="Arial"/>
          <w:sz w:val="24"/>
        </w:rPr>
        <w:t>Ввод (проверка, корректировка) данных, необходимых для начала работы</w:t>
      </w:r>
    </w:p>
    <w:p w:rsidR="00A06D17" w:rsidRPr="00FD346E" w:rsidRDefault="00FD346E" w:rsidP="00FD346E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FD346E">
        <w:rPr>
          <w:rFonts w:ascii="Arial" w:hAnsi="Arial" w:cs="Arial"/>
          <w:sz w:val="24"/>
        </w:rPr>
        <w:t>Ввод информации, характеризующей различные аспекты деятельности организаций образующих группу (предприятие): организационная структура, графики работы и т.п.</w:t>
      </w:r>
    </w:p>
    <w:p w:rsidR="00FD346E" w:rsidRPr="00FD346E" w:rsidRDefault="00FD346E" w:rsidP="00FD346E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FD346E">
        <w:rPr>
          <w:rFonts w:ascii="Arial" w:hAnsi="Arial" w:cs="Arial"/>
          <w:sz w:val="24"/>
        </w:rPr>
        <w:t>Настройка видов расчета (начислений, удержаний, среднего заработка)</w:t>
      </w:r>
    </w:p>
    <w:p w:rsidR="00FD346E" w:rsidRPr="00FD346E" w:rsidRDefault="00FD346E" w:rsidP="00FD346E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FD346E">
        <w:rPr>
          <w:rFonts w:ascii="Arial" w:hAnsi="Arial" w:cs="Arial"/>
          <w:sz w:val="24"/>
        </w:rPr>
        <w:t>Разработка схем финансовой мотивации</w:t>
      </w:r>
    </w:p>
    <w:p w:rsidR="00874C08" w:rsidRPr="00A06D17" w:rsidRDefault="00A06D17" w:rsidP="00874C08">
      <w:pPr>
        <w:pStyle w:val="a4"/>
        <w:shd w:val="clear" w:color="auto" w:fill="FFFFFF"/>
        <w:spacing w:after="60" w:line="360" w:lineRule="atLeast"/>
        <w:ind w:firstLine="708"/>
        <w:jc w:val="both"/>
        <w:textAlignment w:val="top"/>
        <w:rPr>
          <w:rFonts w:ascii="Arial" w:hAnsi="Arial" w:cs="Arial"/>
          <w:b/>
          <w:color w:val="000000"/>
        </w:rPr>
      </w:pPr>
      <w:r w:rsidRPr="00A06D17">
        <w:rPr>
          <w:rFonts w:ascii="Arial" w:hAnsi="Arial" w:cs="Arial"/>
          <w:b/>
          <w:color w:val="000000"/>
        </w:rPr>
        <w:t xml:space="preserve"> 2. Учет кадров</w:t>
      </w:r>
    </w:p>
    <w:p w:rsidR="00874C08" w:rsidRPr="00874C08" w:rsidRDefault="00874C08" w:rsidP="00874C08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Ввод кадровых данных</w:t>
      </w:r>
    </w:p>
    <w:p w:rsidR="00874C08" w:rsidRPr="00874C08" w:rsidRDefault="00874C08" w:rsidP="00874C08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Регистрация существенных условий трудовых правоотношений</w:t>
      </w:r>
    </w:p>
    <w:p w:rsidR="00874C08" w:rsidRPr="00874C08" w:rsidRDefault="00874C08" w:rsidP="00874C08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Регистрация изменений условий труда</w:t>
      </w:r>
    </w:p>
    <w:p w:rsidR="00874C08" w:rsidRPr="00874C08" w:rsidRDefault="00874C08" w:rsidP="00874C08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Учет занятости персонала</w:t>
      </w:r>
    </w:p>
    <w:p w:rsidR="00874C08" w:rsidRPr="00874C08" w:rsidRDefault="00874C08" w:rsidP="00874C08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Увольнение сотрудников</w:t>
      </w:r>
    </w:p>
    <w:p w:rsidR="00874C08" w:rsidRPr="00874C08" w:rsidRDefault="00874C08" w:rsidP="00874C08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Формирование отчетов</w:t>
      </w:r>
    </w:p>
    <w:p w:rsidR="00A06D17" w:rsidRPr="00A06D17" w:rsidRDefault="00A06D17" w:rsidP="00A06D17">
      <w:pPr>
        <w:pStyle w:val="a4"/>
        <w:shd w:val="clear" w:color="auto" w:fill="FFFFFF"/>
        <w:spacing w:after="60" w:line="360" w:lineRule="atLeast"/>
        <w:ind w:firstLine="708"/>
        <w:jc w:val="both"/>
        <w:textAlignment w:val="top"/>
        <w:rPr>
          <w:rFonts w:ascii="Arial" w:hAnsi="Arial" w:cs="Arial"/>
          <w:b/>
          <w:color w:val="000000"/>
        </w:rPr>
      </w:pPr>
      <w:r w:rsidRPr="00A06D17">
        <w:rPr>
          <w:rFonts w:ascii="Arial" w:hAnsi="Arial" w:cs="Arial"/>
          <w:b/>
          <w:color w:val="000000"/>
        </w:rPr>
        <w:t xml:space="preserve"> 3. Расчет заработной платы и налогов</w:t>
      </w:r>
    </w:p>
    <w:p w:rsidR="00874C08" w:rsidRPr="00874C08" w:rsidRDefault="00874C08" w:rsidP="00874C08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Назначение долгосрочных и регистрация разовых начислений, предусмотренных как различными системами оплаты труда, так и актами действующего законодательства РФ в пользу сотрудников организации</w:t>
      </w:r>
    </w:p>
    <w:p w:rsidR="00874C08" w:rsidRPr="00874C08" w:rsidRDefault="00874C08" w:rsidP="00874C08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Учет договоров гражданско-правового характера</w:t>
      </w:r>
    </w:p>
    <w:p w:rsidR="00874C08" w:rsidRPr="00874C08" w:rsidRDefault="00874C08" w:rsidP="00874C08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Назначение долгосрочных и регистрация разовых удержаний</w:t>
      </w:r>
    </w:p>
    <w:p w:rsidR="00874C08" w:rsidRPr="00874C08" w:rsidRDefault="00874C08" w:rsidP="00874C08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Ввод индивидуальных графиков работы и корректировка фактически отработанного времени</w:t>
      </w:r>
    </w:p>
    <w:p w:rsidR="00874C08" w:rsidRPr="00874C08" w:rsidRDefault="00874C08" w:rsidP="00874C08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lastRenderedPageBreak/>
        <w:t>Регистрация отклонений от графиков работы</w:t>
      </w:r>
    </w:p>
    <w:p w:rsidR="00874C08" w:rsidRPr="00874C08" w:rsidRDefault="00874C08" w:rsidP="00874C08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Регистрация результатов сдельного труда</w:t>
      </w:r>
    </w:p>
    <w:p w:rsidR="00874C08" w:rsidRPr="00874C08" w:rsidRDefault="00874C08" w:rsidP="00874C08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Расчет (перерасчеты) сумм заработной платы</w:t>
      </w:r>
    </w:p>
    <w:p w:rsidR="00874C08" w:rsidRPr="00874C08" w:rsidRDefault="00874C08" w:rsidP="00874C08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Расчет НДФЛ. Расчеты по страховым взносам</w:t>
      </w:r>
    </w:p>
    <w:p w:rsidR="00874C08" w:rsidRPr="00874C08" w:rsidRDefault="00874C08" w:rsidP="00874C08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Выплата вознаграждения за труд, а также по другим основаниям</w:t>
      </w:r>
    </w:p>
    <w:p w:rsidR="00874C08" w:rsidRPr="00874C08" w:rsidRDefault="00874C08" w:rsidP="00874C08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Методика проведения исправлений</w:t>
      </w:r>
    </w:p>
    <w:p w:rsidR="00874C08" w:rsidRPr="00874C08" w:rsidRDefault="00874C08" w:rsidP="00874C08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Формирование отчетов</w:t>
      </w:r>
    </w:p>
    <w:p w:rsidR="00874C08" w:rsidRPr="00874C08" w:rsidRDefault="00A06D17" w:rsidP="00874C08">
      <w:pPr>
        <w:pStyle w:val="a4"/>
        <w:shd w:val="clear" w:color="auto" w:fill="FFFFFF"/>
        <w:spacing w:after="60" w:line="360" w:lineRule="atLeast"/>
        <w:ind w:firstLine="708"/>
        <w:jc w:val="both"/>
        <w:textAlignment w:val="top"/>
        <w:rPr>
          <w:rFonts w:ascii="Arial" w:hAnsi="Arial" w:cs="Arial"/>
          <w:b/>
          <w:color w:val="000000"/>
        </w:rPr>
      </w:pPr>
      <w:r w:rsidRPr="00A06D17">
        <w:rPr>
          <w:rFonts w:ascii="Arial" w:hAnsi="Arial" w:cs="Arial"/>
          <w:b/>
          <w:color w:val="000000"/>
        </w:rPr>
        <w:t xml:space="preserve"> 4. Отражение результатов расчетов в бухгалтерском учете и для целей</w:t>
      </w:r>
      <w:r>
        <w:rPr>
          <w:rFonts w:ascii="Arial" w:hAnsi="Arial" w:cs="Arial"/>
          <w:b/>
          <w:color w:val="000000"/>
        </w:rPr>
        <w:t xml:space="preserve"> </w:t>
      </w:r>
      <w:r w:rsidRPr="00A06D17">
        <w:rPr>
          <w:rFonts w:ascii="Arial" w:hAnsi="Arial" w:cs="Arial"/>
          <w:b/>
        </w:rPr>
        <w:t>налогообложения прибыли</w:t>
      </w:r>
    </w:p>
    <w:p w:rsidR="00874C08" w:rsidRPr="00874C08" w:rsidRDefault="00874C08" w:rsidP="00874C08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Распределение заработной платы по счетам затрат</w:t>
      </w:r>
    </w:p>
    <w:p w:rsidR="00874C08" w:rsidRPr="00874C08" w:rsidRDefault="00874C08" w:rsidP="00874C08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Формирование бухгалтерских и "налоговых" проводок (для отражения в составе расходов в целях исчисления налога на прибыль)</w:t>
      </w:r>
    </w:p>
    <w:p w:rsidR="00874C08" w:rsidRPr="00874C08" w:rsidRDefault="00874C08" w:rsidP="00874C08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Отражение в управленческом учете результатов расчетов</w:t>
      </w:r>
    </w:p>
    <w:p w:rsidR="00874C08" w:rsidRPr="00874C08" w:rsidRDefault="00874C08" w:rsidP="00874C08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</w:rPr>
      </w:pPr>
      <w:r w:rsidRPr="00874C08">
        <w:rPr>
          <w:rFonts w:ascii="Arial" w:hAnsi="Arial" w:cs="Arial"/>
          <w:sz w:val="24"/>
        </w:rPr>
        <w:t>Формирование отчетов</w:t>
      </w:r>
    </w:p>
    <w:p w:rsidR="00A06D17" w:rsidRPr="00A06D17" w:rsidRDefault="00A06D17" w:rsidP="00874C08">
      <w:pPr>
        <w:pStyle w:val="a3"/>
        <w:spacing w:line="360" w:lineRule="auto"/>
        <w:jc w:val="both"/>
        <w:rPr>
          <w:rFonts w:ascii="Arial" w:hAnsi="Arial" w:cs="Arial"/>
          <w:sz w:val="24"/>
        </w:rPr>
      </w:pPr>
    </w:p>
    <w:p w:rsidR="00386A0D" w:rsidRPr="00A06D17" w:rsidRDefault="00386A0D" w:rsidP="00A06D17">
      <w:pPr>
        <w:spacing w:line="360" w:lineRule="auto"/>
        <w:jc w:val="both"/>
        <w:rPr>
          <w:rFonts w:ascii="Arial" w:hAnsi="Arial" w:cs="Arial"/>
          <w:sz w:val="24"/>
        </w:rPr>
      </w:pPr>
    </w:p>
    <w:p w:rsidR="00A06D17" w:rsidRPr="00A06D17" w:rsidRDefault="00A06D17" w:rsidP="00A06D17">
      <w:pPr>
        <w:spacing w:line="360" w:lineRule="auto"/>
        <w:jc w:val="both"/>
        <w:rPr>
          <w:rFonts w:ascii="Arial" w:hAnsi="Arial" w:cs="Arial"/>
          <w:sz w:val="24"/>
        </w:rPr>
      </w:pPr>
    </w:p>
    <w:sectPr w:rsidR="00A06D17" w:rsidRPr="00A0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41C"/>
    <w:multiLevelType w:val="hybridMultilevel"/>
    <w:tmpl w:val="103A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29F7"/>
    <w:multiLevelType w:val="hybridMultilevel"/>
    <w:tmpl w:val="2C32F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D1A9E"/>
    <w:multiLevelType w:val="multilevel"/>
    <w:tmpl w:val="C498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151AB"/>
    <w:multiLevelType w:val="hybridMultilevel"/>
    <w:tmpl w:val="96CC8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AB21A4"/>
    <w:multiLevelType w:val="hybridMultilevel"/>
    <w:tmpl w:val="9C28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51C20"/>
    <w:multiLevelType w:val="multilevel"/>
    <w:tmpl w:val="65A4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22C18"/>
    <w:multiLevelType w:val="multilevel"/>
    <w:tmpl w:val="A0DE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60EF4"/>
    <w:multiLevelType w:val="multilevel"/>
    <w:tmpl w:val="AAAE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64918"/>
    <w:multiLevelType w:val="hybridMultilevel"/>
    <w:tmpl w:val="CFB2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67478"/>
    <w:multiLevelType w:val="hybridMultilevel"/>
    <w:tmpl w:val="D8D6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63238"/>
    <w:multiLevelType w:val="hybridMultilevel"/>
    <w:tmpl w:val="84AC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B1B00"/>
    <w:multiLevelType w:val="hybridMultilevel"/>
    <w:tmpl w:val="E9F63086"/>
    <w:lvl w:ilvl="0" w:tplc="50FC3170">
      <w:numFmt w:val="bullet"/>
      <w:lvlText w:val=""/>
      <w:lvlJc w:val="left"/>
      <w:pPr>
        <w:ind w:left="66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80"/>
    <w:rsid w:val="000D7080"/>
    <w:rsid w:val="00386A0D"/>
    <w:rsid w:val="00522664"/>
    <w:rsid w:val="00874C08"/>
    <w:rsid w:val="008B719C"/>
    <w:rsid w:val="00996D55"/>
    <w:rsid w:val="00A06D17"/>
    <w:rsid w:val="00D43AC4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80"/>
  </w:style>
  <w:style w:type="paragraph" w:styleId="1">
    <w:name w:val="heading 1"/>
    <w:basedOn w:val="a"/>
    <w:link w:val="10"/>
    <w:uiPriority w:val="9"/>
    <w:qFormat/>
    <w:rsid w:val="000D7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D70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2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80"/>
  </w:style>
  <w:style w:type="paragraph" w:styleId="1">
    <w:name w:val="heading 1"/>
    <w:basedOn w:val="a"/>
    <w:link w:val="10"/>
    <w:uiPriority w:val="9"/>
    <w:qFormat/>
    <w:rsid w:val="000D7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D70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2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Карташева Елена</cp:lastModifiedBy>
  <cp:revision>10</cp:revision>
  <dcterms:created xsi:type="dcterms:W3CDTF">2018-01-10T05:45:00Z</dcterms:created>
  <dcterms:modified xsi:type="dcterms:W3CDTF">2018-04-10T08:00:00Z</dcterms:modified>
</cp:coreProperties>
</file>