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13" w:rsidRDefault="004C2D13" w:rsidP="004C2D13">
      <w:pPr>
        <w:jc w:val="center"/>
        <w:outlineLvl w:val="1"/>
        <w:rPr>
          <w:sz w:val="36"/>
        </w:rPr>
      </w:pPr>
      <w:r>
        <w:rPr>
          <w:rFonts w:ascii="Verdana" w:hAnsi="Verdana"/>
          <w:b/>
          <w:noProof/>
          <w:color w:val="0070C0"/>
          <w:sz w:val="28"/>
          <w:lang w:eastAsia="ru-RU"/>
        </w:rPr>
        <w:drawing>
          <wp:anchor distT="0" distB="0" distL="114300" distR="114300" simplePos="0" relativeHeight="251662336" behindDoc="1" locked="0" layoutInCell="1" allowOverlap="1" wp14:anchorId="50CAA61F" wp14:editId="0953D2E0">
            <wp:simplePos x="1381125" y="400050"/>
            <wp:positionH relativeFrom="margin">
              <wp:align>center</wp:align>
            </wp:positionH>
            <wp:positionV relativeFrom="margin">
              <wp:align>top</wp:align>
            </wp:positionV>
            <wp:extent cx="4019635" cy="571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63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D13" w:rsidRDefault="004C2D13" w:rsidP="004C2D13">
      <w:pPr>
        <w:jc w:val="center"/>
        <w:outlineLvl w:val="1"/>
        <w:rPr>
          <w:sz w:val="36"/>
        </w:rPr>
      </w:pPr>
    </w:p>
    <w:p w:rsidR="004C2D13" w:rsidRDefault="004C2D13" w:rsidP="004C2D13">
      <w:pPr>
        <w:jc w:val="center"/>
        <w:outlineLvl w:val="1"/>
        <w:rPr>
          <w:rFonts w:ascii="Arial" w:hAnsi="Arial" w:cs="Arial"/>
          <w:noProof/>
          <w:sz w:val="32"/>
          <w:szCs w:val="32"/>
        </w:rPr>
      </w:pPr>
      <w:r w:rsidRPr="00B215F0">
        <w:rPr>
          <w:rFonts w:ascii="Arial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6FCD8628" wp14:editId="3AA0A1DF">
            <wp:simplePos x="0" y="0"/>
            <wp:positionH relativeFrom="column">
              <wp:posOffset>7762875</wp:posOffset>
            </wp:positionH>
            <wp:positionV relativeFrom="paragraph">
              <wp:posOffset>142875</wp:posOffset>
            </wp:positionV>
            <wp:extent cx="2695575" cy="381000"/>
            <wp:effectExtent l="0" t="0" r="9525" b="0"/>
            <wp:wrapNone/>
            <wp:docPr id="4" name="Рисунок 4" descr="Описание: РИЗОТ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ИЗОТЕ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5F0">
        <w:rPr>
          <w:rFonts w:ascii="Arial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3F6EACDF" wp14:editId="13EABE15">
            <wp:simplePos x="0" y="0"/>
            <wp:positionH relativeFrom="column">
              <wp:posOffset>7762875</wp:posOffset>
            </wp:positionH>
            <wp:positionV relativeFrom="paragraph">
              <wp:posOffset>142875</wp:posOffset>
            </wp:positionV>
            <wp:extent cx="2695575" cy="381000"/>
            <wp:effectExtent l="0" t="0" r="9525" b="0"/>
            <wp:wrapNone/>
            <wp:docPr id="3" name="Рисунок 3" descr="Описание: РИЗОТ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ИЗОТЕ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5F0">
        <w:rPr>
          <w:rFonts w:ascii="Arial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2F8AE1A7" wp14:editId="7DFF9C14">
            <wp:simplePos x="0" y="0"/>
            <wp:positionH relativeFrom="column">
              <wp:posOffset>7762875</wp:posOffset>
            </wp:positionH>
            <wp:positionV relativeFrom="paragraph">
              <wp:posOffset>142875</wp:posOffset>
            </wp:positionV>
            <wp:extent cx="2695575" cy="381000"/>
            <wp:effectExtent l="0" t="0" r="9525" b="0"/>
            <wp:wrapNone/>
            <wp:docPr id="2" name="Рисунок 2" descr="Описание: РИЗОТ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ИЗОТЕ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5F0">
        <w:rPr>
          <w:rFonts w:ascii="Arial" w:hAnsi="Arial" w:cs="Arial"/>
          <w:noProof/>
          <w:sz w:val="32"/>
          <w:szCs w:val="32"/>
        </w:rPr>
        <w:t xml:space="preserve">Программа </w:t>
      </w:r>
      <w:r w:rsidR="00541C83">
        <w:rPr>
          <w:rFonts w:ascii="Arial" w:hAnsi="Arial" w:cs="Arial"/>
          <w:noProof/>
          <w:sz w:val="32"/>
          <w:szCs w:val="32"/>
        </w:rPr>
        <w:t>онлайн-курса</w:t>
      </w:r>
      <w:r w:rsidRPr="00B215F0">
        <w:rPr>
          <w:rFonts w:ascii="Arial" w:hAnsi="Arial" w:cs="Arial"/>
          <w:noProof/>
          <w:sz w:val="32"/>
          <w:szCs w:val="32"/>
        </w:rPr>
        <w:t xml:space="preserve"> </w:t>
      </w:r>
    </w:p>
    <w:p w:rsidR="004C2D13" w:rsidRPr="00B215F0" w:rsidRDefault="00541C83" w:rsidP="004C2D13">
      <w:pPr>
        <w:jc w:val="center"/>
        <w:outlineLvl w:val="1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от 1С-Учебного центра</w:t>
      </w:r>
    </w:p>
    <w:p w:rsidR="004C2D13" w:rsidRDefault="004C2D13" w:rsidP="004C2D13">
      <w:pPr>
        <w:jc w:val="center"/>
        <w:rPr>
          <w:rStyle w:val="a3"/>
          <w:rFonts w:ascii="Arial" w:hAnsi="Arial" w:cs="Arial"/>
          <w:b/>
          <w:color w:val="365F91" w:themeColor="accent1" w:themeShade="BF"/>
          <w:sz w:val="36"/>
          <w:szCs w:val="36"/>
          <w:u w:val="none"/>
        </w:rPr>
      </w:pPr>
      <w:hyperlink r:id="rId8" w:history="1">
        <w:r w:rsidR="00541C83">
          <w:rPr>
            <w:rStyle w:val="a3"/>
            <w:rFonts w:ascii="Arial" w:hAnsi="Arial" w:cs="Arial"/>
            <w:b/>
            <w:color w:val="365F91" w:themeColor="accent1" w:themeShade="BF"/>
            <w:sz w:val="36"/>
            <w:szCs w:val="36"/>
            <w:u w:val="none"/>
          </w:rPr>
          <w:t>Подготовк</w:t>
        </w:r>
      </w:hyperlink>
      <w:r w:rsidR="00541C83">
        <w:rPr>
          <w:rStyle w:val="a3"/>
          <w:rFonts w:ascii="Arial" w:hAnsi="Arial" w:cs="Arial"/>
          <w:b/>
          <w:color w:val="365F91" w:themeColor="accent1" w:themeShade="BF"/>
          <w:sz w:val="36"/>
          <w:szCs w:val="36"/>
          <w:u w:val="none"/>
        </w:rPr>
        <w:t>а к экзамену 1С</w:t>
      </w:r>
      <w:proofErr w:type="gramStart"/>
      <w:r w:rsidR="00541C83">
        <w:rPr>
          <w:rStyle w:val="a3"/>
          <w:rFonts w:ascii="Arial" w:hAnsi="Arial" w:cs="Arial"/>
          <w:b/>
          <w:color w:val="365F91" w:themeColor="accent1" w:themeShade="BF"/>
          <w:sz w:val="36"/>
          <w:szCs w:val="36"/>
          <w:u w:val="none"/>
        </w:rPr>
        <w:t>:С</w:t>
      </w:r>
      <w:proofErr w:type="gramEnd"/>
      <w:r w:rsidR="00541C83">
        <w:rPr>
          <w:rStyle w:val="a3"/>
          <w:rFonts w:ascii="Arial" w:hAnsi="Arial" w:cs="Arial"/>
          <w:b/>
          <w:color w:val="365F91" w:themeColor="accent1" w:themeShade="BF"/>
          <w:sz w:val="36"/>
          <w:szCs w:val="36"/>
          <w:u w:val="none"/>
        </w:rPr>
        <w:t>пециалист-консультант по программе 1С:Зарплата и управление персоналом</w:t>
      </w:r>
    </w:p>
    <w:p w:rsidR="00541C83" w:rsidRPr="00541C83" w:rsidRDefault="00541C83" w:rsidP="00541C83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C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Настройка программы</w:t>
      </w:r>
    </w:p>
    <w:p w:rsidR="00541C83" w:rsidRPr="00541C83" w:rsidRDefault="00541C83" w:rsidP="00541C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 со стартовым помощником</w:t>
      </w:r>
    </w:p>
    <w:p w:rsidR="00541C83" w:rsidRPr="00541C83" w:rsidRDefault="00541C83" w:rsidP="00541C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Настройки кадрового учета и расчета зарплаты</w:t>
      </w:r>
    </w:p>
    <w:p w:rsidR="00541C83" w:rsidRPr="00541C83" w:rsidRDefault="00541C83" w:rsidP="00541C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Настройки учетной политики организации</w:t>
      </w:r>
    </w:p>
    <w:p w:rsidR="00541C83" w:rsidRPr="00541C83" w:rsidRDefault="00541C83" w:rsidP="00541C83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C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Настройка интерфейса программы</w:t>
      </w:r>
    </w:p>
    <w:p w:rsidR="00541C83" w:rsidRPr="00541C83" w:rsidRDefault="00541C83" w:rsidP="00541C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Пользователи, Группы доступа, Профили групп доступа, настройка разграничений прав доступа</w:t>
      </w:r>
    </w:p>
    <w:p w:rsidR="00541C83" w:rsidRPr="00541C83" w:rsidRDefault="00541C83" w:rsidP="00541C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Настройка пользовательского интерфейса в соответствии с выполняемыми задачами</w:t>
      </w:r>
    </w:p>
    <w:p w:rsidR="00541C83" w:rsidRPr="00541C83" w:rsidRDefault="00541C83" w:rsidP="00541C83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C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Настройка организационной структуры и ведение штатного расписания</w:t>
      </w:r>
    </w:p>
    <w:p w:rsidR="00541C83" w:rsidRPr="00541C83" w:rsidRDefault="00541C83" w:rsidP="00541C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структуры подразделений, должностей и штатного расписания для различных вариантов ведения штатного расписания</w:t>
      </w:r>
    </w:p>
    <w:p w:rsidR="00541C83" w:rsidRPr="00541C83" w:rsidRDefault="00541C83" w:rsidP="00541C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 учета для обособленных подразделений</w:t>
      </w:r>
    </w:p>
    <w:p w:rsidR="00541C83" w:rsidRPr="00541C83" w:rsidRDefault="00541C83" w:rsidP="00541C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 регистрации различных изменений штатного расписания</w:t>
      </w:r>
    </w:p>
    <w:p w:rsidR="00541C83" w:rsidRPr="00541C83" w:rsidRDefault="00541C83" w:rsidP="00541C83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C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Ввод начальных данных, необходимых для начала работы в программе</w:t>
      </w:r>
    </w:p>
    <w:p w:rsidR="00541C83" w:rsidRPr="00541C83" w:rsidRDefault="00541C83" w:rsidP="00541C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Обзор особенностей переноса данных в ЗУП 3 из программ предыдущих редакций</w:t>
      </w:r>
    </w:p>
    <w:p w:rsidR="00541C83" w:rsidRPr="00541C83" w:rsidRDefault="00541C83" w:rsidP="00541C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Способы регистрации в системе и необходимый объем начальных данных</w:t>
      </w:r>
    </w:p>
    <w:p w:rsidR="00541C83" w:rsidRPr="00541C83" w:rsidRDefault="00541C83" w:rsidP="00541C83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C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Настройка графиков работы и учет рабочего времени</w:t>
      </w:r>
    </w:p>
    <w:p w:rsidR="00541C83" w:rsidRPr="00541C83" w:rsidRDefault="00541C83" w:rsidP="00541C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 трудового законодательства в части организации и учета рабочего времени</w:t>
      </w:r>
    </w:p>
    <w:p w:rsidR="00541C83" w:rsidRPr="00541C83" w:rsidRDefault="00541C83" w:rsidP="00541C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 настройки графиков для различных режимов работы - графики нормальной, неполной и сокращенной рабочей недели. Сменные графики работы, суммированный учет рабочего времени.</w:t>
      </w:r>
    </w:p>
    <w:p w:rsidR="00541C83" w:rsidRPr="00541C83" w:rsidRDefault="00541C83" w:rsidP="00541C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Настройка графиков с использованием - "произвольных" видов рабочего времени</w:t>
      </w:r>
    </w:p>
    <w:p w:rsidR="00541C83" w:rsidRPr="00541C83" w:rsidRDefault="00541C83" w:rsidP="00541C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Методики учета рабочего времени</w:t>
      </w:r>
    </w:p>
    <w:p w:rsidR="00541C83" w:rsidRPr="00541C83" w:rsidRDefault="00541C83" w:rsidP="00541C83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C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Кадровый учет</w:t>
      </w:r>
    </w:p>
    <w:p w:rsidR="00541C83" w:rsidRPr="00541C83" w:rsidRDefault="00541C83" w:rsidP="00541C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Сотрудники и физические лица</w:t>
      </w:r>
    </w:p>
    <w:p w:rsidR="00541C83" w:rsidRPr="00541C83" w:rsidRDefault="00541C83" w:rsidP="00541C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 дополнительных реквизитов и сведений</w:t>
      </w:r>
    </w:p>
    <w:p w:rsidR="00541C83" w:rsidRPr="00541C83" w:rsidRDefault="00541C83" w:rsidP="00541C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 регистрации приема на работу, перевода на другое место работы, увольнения работников для различных ситуаций (прием на работу по совместительству, по срочному трудовому договору, с испытательным сроком, на неполное количество ставок, перевод между обособленными подразделениями, индексация заработка и т.д.)</w:t>
      </w:r>
    </w:p>
    <w:p w:rsidR="00541C83" w:rsidRPr="00541C83" w:rsidRDefault="00541C83" w:rsidP="00541C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Отчеты по кадровому учету</w:t>
      </w:r>
    </w:p>
    <w:p w:rsidR="00541C83" w:rsidRPr="00541C83" w:rsidRDefault="00541C83" w:rsidP="00541C83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C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Учет персональных данных сотрудников и воинский учет</w:t>
      </w:r>
    </w:p>
    <w:p w:rsidR="00541C83" w:rsidRPr="00541C83" w:rsidRDefault="00541C83" w:rsidP="00541C8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 ввода различных персональных данных</w:t>
      </w:r>
    </w:p>
    <w:p w:rsidR="00541C83" w:rsidRPr="00541C83" w:rsidRDefault="00541C83" w:rsidP="00541C8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Ведение воинского учета, формирование отчетности воинского учета</w:t>
      </w:r>
    </w:p>
    <w:p w:rsidR="00541C83" w:rsidRPr="00541C83" w:rsidRDefault="00541C83" w:rsidP="00541C83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C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Учет отклонений</w:t>
      </w:r>
    </w:p>
    <w:p w:rsidR="00541C83" w:rsidRPr="00541C83" w:rsidRDefault="00541C83" w:rsidP="00541C8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Методики учета отклонений (неявок, работы сверх нормы), ролевая работа с документами</w:t>
      </w:r>
    </w:p>
    <w:p w:rsidR="00541C83" w:rsidRPr="00541C83" w:rsidRDefault="00541C83" w:rsidP="00541C8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Оформление кадровых приказов по учету отпусков, командировок и пр.</w:t>
      </w:r>
    </w:p>
    <w:p w:rsidR="00541C83" w:rsidRPr="00541C83" w:rsidRDefault="00541C83" w:rsidP="00541C8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 права на отпуск и расчет остатков отпусков</w:t>
      </w:r>
    </w:p>
    <w:p w:rsidR="00541C83" w:rsidRPr="00541C83" w:rsidRDefault="00541C83" w:rsidP="00541C83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C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Системы оплаты труда</w:t>
      </w:r>
    </w:p>
    <w:p w:rsidR="00541C83" w:rsidRPr="00541C83" w:rsidRDefault="00541C83" w:rsidP="00541C8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Плановые начисления: назначение, изменение, прекращение, понятие основного начисления работника</w:t>
      </w:r>
    </w:p>
    <w:p w:rsidR="00541C83" w:rsidRPr="00541C83" w:rsidRDefault="00541C83" w:rsidP="00541C8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 настройки и выполнения начислений по окладам и тарифным ставкам: по месячным, дневным и часовым тарифным ставкам, оплаты по тарифным разрядам</w:t>
      </w:r>
    </w:p>
    <w:p w:rsidR="00541C83" w:rsidRPr="00541C83" w:rsidRDefault="00541C83" w:rsidP="00541C8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 настройки и выполнения начислений по сдельным расценкам: прямой сдельной, сдельно-прогрессивной, косвенно-сдельной, оплаты "тариф + сумма по наряду"</w:t>
      </w:r>
    </w:p>
    <w:p w:rsidR="00541C83" w:rsidRPr="00541C83" w:rsidRDefault="00541C83" w:rsidP="00541C8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 настройки и выполнения начислений на комиссионной основе: оплаты процентом от выручки, оплаты "оклад + процент от выручки", оплаты "процент от выручки не менее оклада"</w:t>
      </w:r>
    </w:p>
    <w:p w:rsidR="00541C83" w:rsidRPr="00541C83" w:rsidRDefault="00541C83" w:rsidP="00541C83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C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Настройка пользовательских видов расчетов</w:t>
      </w:r>
    </w:p>
    <w:p w:rsidR="00541C83" w:rsidRPr="00541C83" w:rsidRDefault="00541C83" w:rsidP="00541C8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Нормативное регулирование различных видов выплат</w:t>
      </w:r>
    </w:p>
    <w:p w:rsidR="00541C83" w:rsidRPr="00541C83" w:rsidRDefault="00541C83" w:rsidP="00541C8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Изучение настроек видов расчетов</w:t>
      </w:r>
    </w:p>
    <w:p w:rsidR="00541C83" w:rsidRPr="00541C83" w:rsidRDefault="00541C83" w:rsidP="00541C83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C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Расчет зарплаты</w:t>
      </w:r>
    </w:p>
    <w:p w:rsidR="00541C83" w:rsidRPr="00541C83" w:rsidRDefault="00541C83" w:rsidP="00541C8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Предназначение и особенности использования документов по расчету зарплаты</w:t>
      </w:r>
    </w:p>
    <w:p w:rsidR="00541C83" w:rsidRPr="00541C83" w:rsidRDefault="00541C83" w:rsidP="00541C8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 назначения и расчета доплаты за ночные часы, районного коэффициента, северной надбавки, особенности расчета оплаты сверхурочных часов, оплаты за работу в выходные и праздничные дни, отпускных выплат, компенсаций за неиспользованный отпуск, премий, пособий по временной нетрудоспособности, пособий по уходу за ребенком, единовременных пособий за счет ФСС, расчета при увольнении работника,</w:t>
      </w:r>
    </w:p>
    <w:p w:rsidR="00541C83" w:rsidRPr="00541C83" w:rsidRDefault="00541C83" w:rsidP="00541C83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C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Учет удержаний</w:t>
      </w:r>
    </w:p>
    <w:p w:rsidR="00541C83" w:rsidRPr="00541C83" w:rsidRDefault="00541C83" w:rsidP="00541C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 стандартных документов по регистрации удержаний - расчет удержаний в счет погашения займа и процентов по займу, удержаний по исполнительным листам</w:t>
      </w:r>
    </w:p>
    <w:p w:rsidR="00541C83" w:rsidRPr="00541C83" w:rsidRDefault="00541C83" w:rsidP="00541C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пользовательских видов удержаний</w:t>
      </w:r>
    </w:p>
    <w:p w:rsidR="00541C83" w:rsidRPr="00541C83" w:rsidRDefault="00541C83" w:rsidP="00541C83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C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Выплата зарплаты</w:t>
      </w:r>
    </w:p>
    <w:p w:rsidR="00541C83" w:rsidRPr="00541C83" w:rsidRDefault="00541C83" w:rsidP="00541C8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Настройка способов выплаты зарплаты</w:t>
      </w:r>
    </w:p>
    <w:p w:rsidR="00541C83" w:rsidRPr="00541C83" w:rsidRDefault="00541C83" w:rsidP="00541C8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 формирований ведомостей при различных видах выплат</w:t>
      </w:r>
      <w:proofErr w:type="gramStart"/>
      <w:r w:rsidRPr="00541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541C83" w:rsidRPr="00541C83" w:rsidRDefault="00541C83" w:rsidP="00541C8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 данных по взаиморасчетам с сотрудниками</w:t>
      </w:r>
    </w:p>
    <w:p w:rsidR="00541C83" w:rsidRPr="00541C83" w:rsidRDefault="00541C83" w:rsidP="00541C83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C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Формирование аналитических отчетов по расчету заработной платы</w:t>
      </w:r>
    </w:p>
    <w:p w:rsidR="00541C83" w:rsidRPr="00541C83" w:rsidRDefault="00541C83" w:rsidP="00541C8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Обзор стандартных отчетов</w:t>
      </w:r>
    </w:p>
    <w:p w:rsidR="00541C83" w:rsidRPr="00541C83" w:rsidRDefault="00541C83" w:rsidP="00541C8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 настроек при формировании отчетов</w:t>
      </w:r>
    </w:p>
    <w:p w:rsidR="00541C83" w:rsidRPr="00541C83" w:rsidRDefault="00541C83" w:rsidP="00541C83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C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Перерасчеты</w:t>
      </w:r>
    </w:p>
    <w:p w:rsidR="00541C83" w:rsidRPr="00541C83" w:rsidRDefault="00541C83" w:rsidP="00541C8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Методики перерасчета начислений</w:t>
      </w:r>
    </w:p>
    <w:p w:rsidR="00541C83" w:rsidRPr="00541C83" w:rsidRDefault="00541C83" w:rsidP="00541C8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Методики исправления ошибок, допущенных при ведении учета</w:t>
      </w:r>
    </w:p>
    <w:p w:rsidR="00541C83" w:rsidRPr="00541C83" w:rsidRDefault="00541C83" w:rsidP="00541C83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C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Налог на доходы физических лиц</w:t>
      </w:r>
    </w:p>
    <w:p w:rsidR="00541C83" w:rsidRPr="00541C83" w:rsidRDefault="00541C83" w:rsidP="00541C8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положения налогового законодательства по НДФЛ</w:t>
      </w:r>
    </w:p>
    <w:p w:rsidR="00541C83" w:rsidRPr="00541C83" w:rsidRDefault="00541C83" w:rsidP="00541C8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расчета НДФЛ в программе</w:t>
      </w:r>
    </w:p>
    <w:p w:rsidR="00541C83" w:rsidRPr="00541C83" w:rsidRDefault="00541C83" w:rsidP="00541C8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Регистрация налоговых вычетов различных видов</w:t>
      </w:r>
    </w:p>
    <w:p w:rsidR="00541C83" w:rsidRPr="00541C83" w:rsidRDefault="00541C83" w:rsidP="00541C8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Регистрация статуса налогоплательщика</w:t>
      </w:r>
    </w:p>
    <w:p w:rsidR="00541C83" w:rsidRPr="00541C83" w:rsidRDefault="00541C83" w:rsidP="00541C8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Перерасчет НДФЛ, возврат НДФЛ</w:t>
      </w:r>
    </w:p>
    <w:p w:rsidR="00541C83" w:rsidRPr="00541C83" w:rsidRDefault="00541C83" w:rsidP="00541C8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 подготовки сведений по формам 2-НДФЛ, 6-НДФЛ</w:t>
      </w:r>
    </w:p>
    <w:p w:rsidR="00541C83" w:rsidRPr="00541C83" w:rsidRDefault="00541C83" w:rsidP="00541C83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C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Страховые взносы</w:t>
      </w:r>
    </w:p>
    <w:p w:rsidR="00541C83" w:rsidRPr="00541C83" w:rsidRDefault="00541C83" w:rsidP="00541C8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положения законодательства по страховым взносам</w:t>
      </w:r>
    </w:p>
    <w:p w:rsidR="00541C83" w:rsidRPr="00541C83" w:rsidRDefault="00541C83" w:rsidP="00541C8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расчета страховых взносов в программе</w:t>
      </w:r>
    </w:p>
    <w:p w:rsidR="00541C83" w:rsidRPr="00541C83" w:rsidRDefault="00541C83" w:rsidP="00541C8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 обложения страховыми взносами выплат в пользу иностранных граждан, инвалидов</w:t>
      </w:r>
    </w:p>
    <w:p w:rsidR="00541C83" w:rsidRPr="00541C83" w:rsidRDefault="00541C83" w:rsidP="00541C8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Отчетность по страховым взносам</w:t>
      </w:r>
    </w:p>
    <w:p w:rsidR="00541C83" w:rsidRPr="00541C83" w:rsidRDefault="00541C83" w:rsidP="00541C83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C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Учет расходов на оплату труда</w:t>
      </w:r>
    </w:p>
    <w:p w:rsidR="00541C83" w:rsidRPr="00541C83" w:rsidRDefault="00541C83" w:rsidP="00541C8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учета расходов на оплату труда в программе, интеграция с программа</w:t>
      </w:r>
      <w:bookmarkStart w:id="0" w:name="_GoBack"/>
      <w:bookmarkEnd w:id="0"/>
      <w:r w:rsidRPr="00541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 бухгалтерского учета</w:t>
      </w:r>
    </w:p>
    <w:p w:rsidR="00541C83" w:rsidRPr="00541C83" w:rsidRDefault="00541C83" w:rsidP="00541C8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Настройки отражения зарплаты в регламентированном учете, приоритеты настроек</w:t>
      </w:r>
    </w:p>
    <w:p w:rsidR="00541C83" w:rsidRPr="00541C83" w:rsidRDefault="00541C83" w:rsidP="00541C8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оценочных обязательств (резервов по отпускам)</w:t>
      </w:r>
    </w:p>
    <w:p w:rsidR="00386A0D" w:rsidRDefault="00386A0D" w:rsidP="00541C83">
      <w:pPr>
        <w:pStyle w:val="a5"/>
        <w:shd w:val="clear" w:color="auto" w:fill="FFFFFF"/>
        <w:spacing w:after="75" w:line="345" w:lineRule="atLeast"/>
      </w:pPr>
    </w:p>
    <w:sectPr w:rsidR="00386A0D" w:rsidSect="00541C8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496"/>
    <w:multiLevelType w:val="multilevel"/>
    <w:tmpl w:val="C61EF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65C31"/>
    <w:multiLevelType w:val="multilevel"/>
    <w:tmpl w:val="2FA8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E20119"/>
    <w:multiLevelType w:val="multilevel"/>
    <w:tmpl w:val="85AA5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BA48AE"/>
    <w:multiLevelType w:val="hybridMultilevel"/>
    <w:tmpl w:val="E8E43450"/>
    <w:lvl w:ilvl="0" w:tplc="2EEC6C2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6685399"/>
    <w:multiLevelType w:val="multilevel"/>
    <w:tmpl w:val="AC32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7F3487"/>
    <w:multiLevelType w:val="multilevel"/>
    <w:tmpl w:val="D516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703854"/>
    <w:multiLevelType w:val="multilevel"/>
    <w:tmpl w:val="79088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307175"/>
    <w:multiLevelType w:val="multilevel"/>
    <w:tmpl w:val="B8BC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E03B52"/>
    <w:multiLevelType w:val="multilevel"/>
    <w:tmpl w:val="0C321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F80D08"/>
    <w:multiLevelType w:val="multilevel"/>
    <w:tmpl w:val="566A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6E756E"/>
    <w:multiLevelType w:val="multilevel"/>
    <w:tmpl w:val="C1CA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904FA5"/>
    <w:multiLevelType w:val="multilevel"/>
    <w:tmpl w:val="8BD8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AF2CEE"/>
    <w:multiLevelType w:val="hybridMultilevel"/>
    <w:tmpl w:val="D53044F0"/>
    <w:lvl w:ilvl="0" w:tplc="2EEC6C2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8C277E2"/>
    <w:multiLevelType w:val="multilevel"/>
    <w:tmpl w:val="C8EC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0C3124"/>
    <w:multiLevelType w:val="hybridMultilevel"/>
    <w:tmpl w:val="BE009134"/>
    <w:lvl w:ilvl="0" w:tplc="2EEC6C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425C31"/>
    <w:multiLevelType w:val="multilevel"/>
    <w:tmpl w:val="3A68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2C03E9"/>
    <w:multiLevelType w:val="multilevel"/>
    <w:tmpl w:val="8B5816C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C33B15"/>
    <w:multiLevelType w:val="multilevel"/>
    <w:tmpl w:val="C3B4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C20D20"/>
    <w:multiLevelType w:val="multilevel"/>
    <w:tmpl w:val="9222A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E00B92"/>
    <w:multiLevelType w:val="multilevel"/>
    <w:tmpl w:val="FE64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6866EB"/>
    <w:multiLevelType w:val="hybridMultilevel"/>
    <w:tmpl w:val="D49C15EE"/>
    <w:lvl w:ilvl="0" w:tplc="2FC296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94C6027"/>
    <w:multiLevelType w:val="multilevel"/>
    <w:tmpl w:val="F538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941708"/>
    <w:multiLevelType w:val="multilevel"/>
    <w:tmpl w:val="79646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0"/>
  </w:num>
  <w:num w:numId="3">
    <w:abstractNumId w:val="12"/>
  </w:num>
  <w:num w:numId="4">
    <w:abstractNumId w:val="14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7"/>
  </w:num>
  <w:num w:numId="10">
    <w:abstractNumId w:val="17"/>
  </w:num>
  <w:num w:numId="11">
    <w:abstractNumId w:val="1"/>
  </w:num>
  <w:num w:numId="12">
    <w:abstractNumId w:val="19"/>
  </w:num>
  <w:num w:numId="13">
    <w:abstractNumId w:val="13"/>
  </w:num>
  <w:num w:numId="14">
    <w:abstractNumId w:val="10"/>
  </w:num>
  <w:num w:numId="15">
    <w:abstractNumId w:val="9"/>
  </w:num>
  <w:num w:numId="16">
    <w:abstractNumId w:val="4"/>
  </w:num>
  <w:num w:numId="17">
    <w:abstractNumId w:val="22"/>
  </w:num>
  <w:num w:numId="18">
    <w:abstractNumId w:val="11"/>
  </w:num>
  <w:num w:numId="19">
    <w:abstractNumId w:val="21"/>
  </w:num>
  <w:num w:numId="20">
    <w:abstractNumId w:val="2"/>
  </w:num>
  <w:num w:numId="21">
    <w:abstractNumId w:val="18"/>
  </w:num>
  <w:num w:numId="22">
    <w:abstractNumId w:val="1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13"/>
    <w:rsid w:val="00386A0D"/>
    <w:rsid w:val="004C2D13"/>
    <w:rsid w:val="0054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13"/>
  </w:style>
  <w:style w:type="paragraph" w:styleId="1">
    <w:name w:val="heading 1"/>
    <w:basedOn w:val="a"/>
    <w:link w:val="10"/>
    <w:uiPriority w:val="9"/>
    <w:qFormat/>
    <w:rsid w:val="004C2D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D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C2D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C2D1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C2D13"/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41C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13"/>
  </w:style>
  <w:style w:type="paragraph" w:styleId="1">
    <w:name w:val="heading 1"/>
    <w:basedOn w:val="a"/>
    <w:link w:val="10"/>
    <w:uiPriority w:val="9"/>
    <w:qFormat/>
    <w:rsid w:val="004C2D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D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C2D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C2D1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C2D13"/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41C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c-uc3.ru/rabotadannymi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738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</dc:creator>
  <cp:lastModifiedBy>Комп</cp:lastModifiedBy>
  <cp:revision>2</cp:revision>
  <dcterms:created xsi:type="dcterms:W3CDTF">2017-02-06T09:46:00Z</dcterms:created>
  <dcterms:modified xsi:type="dcterms:W3CDTF">2017-06-27T20:15:00Z</dcterms:modified>
</cp:coreProperties>
</file>